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BA" w:rsidRPr="003C6D8E" w:rsidRDefault="008F1FBA" w:rsidP="008F1F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8F1FBA" w:rsidRPr="003C6D8E" w:rsidRDefault="008F1FBA" w:rsidP="008F1F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12.05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8F1FBA" w:rsidRPr="003C6D8E" w:rsidRDefault="008F1FBA" w:rsidP="008F1F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</w:t>
      </w:r>
      <w:proofErr w:type="gramStart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8F1FBA" w:rsidRDefault="008F1FBA" w:rsidP="008F1F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8F1FBA" w:rsidRDefault="008F1FBA" w:rsidP="008F1F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</w:t>
      </w:r>
      <w:r w:rsidR="009C6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повесть «Один день Ивана Денисовича», рассказ «Матренин двор».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6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9C6F47" w:rsidRPr="003C6D8E" w:rsidRDefault="009C6F47" w:rsidP="009C6F4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9C6F47" w:rsidRPr="003C6D8E" w:rsidRDefault="009C6F47" w:rsidP="009C6F4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D227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прочитайте повесть (рассказ) «Один день Ивана Денисовича» или просмотрите одноименный художественный фильм;</w:t>
      </w:r>
    </w:p>
    <w:p w:rsidR="008F1FBA" w:rsidRDefault="009C6F47" w:rsidP="00D2271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D227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прочитайте материал об истории создания произведения;</w:t>
      </w:r>
    </w:p>
    <w:p w:rsidR="00D22716" w:rsidRDefault="00D22716" w:rsidP="00D2271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используя  словарь литературоведческих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терминов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выясните различия в жанрах повести и рассказа (письменно).</w:t>
      </w:r>
    </w:p>
    <w:p w:rsidR="00D22716" w:rsidRPr="00D22716" w:rsidRDefault="008F1FBA" w:rsidP="00D22716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  <w:t xml:space="preserve">  </w:t>
      </w:r>
      <w:r w:rsidR="00D22716"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  <w:t xml:space="preserve">         </w:t>
      </w:r>
      <w:r w:rsidRPr="00A82078">
        <w:rPr>
          <w:rFonts w:eastAsia="Calibri"/>
          <w:sz w:val="28"/>
          <w:szCs w:val="28"/>
        </w:rPr>
        <w:t xml:space="preserve"> </w:t>
      </w:r>
      <w:r w:rsidR="00D22716" w:rsidRPr="00D2271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История создания произведения связана с лагерной жизнью А. Солженицына. Писатель задумал его в 1950-1951. Тогда он отбывал срок в северном Казахстане. Позже Александр Исаевич вспоминал: «Я в 50-м году, в какой-то долгий лагерный зимний день таскал носилки с напарником и подумал: как описать всю нашу лагерную жизнь?». Он решил, что достаточно детального описания одного дня из жизни тех, кто пребывал в «вечной ссылке». К реализации замысла Александр Исаевич приступил спустя 9 лет уже после возвращения из ссылки. На написание рассказа ушло около полутора месяца (май-июнь 1959 г.).</w:t>
      </w:r>
    </w:p>
    <w:p w:rsidR="00D22716" w:rsidRPr="00D22716" w:rsidRDefault="00D22716" w:rsidP="00D22716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271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1961 – год написания варианта произведения без некоторых наиболее резких политических моментов. В том же 1961 году Солженицын передал рукопись главному редактору журнала «Новый мир» А. Твардовскому. Произведение автор не подписал, но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D2271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сотрудница редакции, добавила псевдоним А. Рязанский. На редактора рассказ произвел «сильнейшее впечатление», о чем свидетельствует запись в его рабочей тетради.</w:t>
      </w:r>
    </w:p>
    <w:p w:rsidR="00D22716" w:rsidRPr="00D22716" w:rsidRDefault="00D22716" w:rsidP="00D22716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Pr="00D2271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Редакция предложила Александру Исаевичу изменить название: и рукопись была названа «Щ-854. Один день одного зэка». Издатели также внесли коррективы в жанровое определение, предложив назвать произведение повестью.</w:t>
      </w:r>
    </w:p>
    <w:p w:rsidR="00D22716" w:rsidRPr="00D22716" w:rsidRDefault="00D22716" w:rsidP="00D22716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271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Автор разослал рассказ коллегам-писателям и попросил составить о нем отзывы. Так он надеялся продвинуть свое произведение к публикации. Однако Александр Исаевич понимал, что произведение может не пройти цензуру. За помощью обратились к Н. Хрущеву, и он добился разрешения на публикацию. Рассказ Солжениц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ы</w:t>
      </w:r>
      <w:r w:rsidRPr="00D2271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«Один день Ивана Денисовича» увидел мир на страницах журнала «Новый мир» в 1962 г.</w:t>
      </w:r>
    </w:p>
    <w:p w:rsidR="00D22716" w:rsidRPr="00D22716" w:rsidRDefault="00D22716" w:rsidP="00D22716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271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Публикация произведения стала грандиозным событием. Во всех журналах и газетах появлялись отзывы о нем. Критика считала, что рассказ стал разрушительной силой для господствующего доселе соцреализма. </w:t>
      </w:r>
    </w:p>
    <w:p w:rsidR="008F1FBA" w:rsidRPr="009E2D7C" w:rsidRDefault="00D22716" w:rsidP="008F1FBA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</w:pPr>
      <w:r>
        <w:rPr>
          <w:rFonts w:eastAsia="Calibri"/>
          <w:sz w:val="28"/>
          <w:szCs w:val="28"/>
        </w:rPr>
        <w:t xml:space="preserve">      </w:t>
      </w:r>
      <w:r w:rsidR="008F1FBA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="008F1FBA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1FBA" w:rsidRPr="003C6D8E" w:rsidRDefault="008F1FBA" w:rsidP="008F1F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FBA" w:rsidRPr="006819C2" w:rsidRDefault="008F1FBA" w:rsidP="008F1FB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22716"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 w:rsidR="009C6F47"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обзор жизни и творчества А.  В. Вампилова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(1 урок).</w:t>
      </w:r>
    </w:p>
    <w:p w:rsidR="008F1FBA" w:rsidRPr="006819C2" w:rsidRDefault="008F1FBA" w:rsidP="008F1FB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8F1FBA" w:rsidRPr="006819C2" w:rsidRDefault="008F1FBA" w:rsidP="008F1FB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а) ознакомиться с лекционным материалом;</w:t>
      </w:r>
    </w:p>
    <w:p w:rsidR="008F1FBA" w:rsidRPr="006819C2" w:rsidRDefault="008F1FBA" w:rsidP="008F1FBA">
      <w:pPr>
        <w:rPr>
          <w:rFonts w:ascii="Arial" w:eastAsia="Times New Roman" w:hAnsi="Arial" w:cs="Arial"/>
          <w:color w:val="615761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записать конспект. </w:t>
      </w:r>
    </w:p>
    <w:p w:rsidR="006A6314" w:rsidRPr="006819C2" w:rsidRDefault="009C6F47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Fonts w:ascii="Arial" w:hAnsi="Arial" w:cs="Arial"/>
          <w:color w:val="615761"/>
          <w:sz w:val="28"/>
          <w:szCs w:val="28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ВАМПИЛОВ АЛЕКСАНДР ВАЛЕНТИНОВИЧ (1937-1972)</w:t>
      </w:r>
      <w:r w:rsidR="006819C2">
        <w:rPr>
          <w:rStyle w:val="c2"/>
          <w:rFonts w:ascii="Arial" w:hAnsi="Arial" w:cs="Arial"/>
          <w:color w:val="197EA6"/>
          <w:u w:val="single"/>
        </w:rPr>
        <w:t xml:space="preserve">-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русский драматург, прозаик, публицист, писатель.  Родился 19 августа 1937 в поселке  Кутулик  Иркутской области  в семье учителе (отец преподавал  литературу,  а мама  математику</w:t>
      </w:r>
      <w:r w:rsidR="00486E86">
        <w:rPr>
          <w:rStyle w:val="c2"/>
          <w:rFonts w:ascii="Arial" w:hAnsi="Arial" w:cs="Arial"/>
          <w:color w:val="197EA6"/>
          <w:u w:val="single"/>
        </w:rPr>
        <w:t>)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.  «Александр с детства   любил книги, особенно сказки, которые читала и рассказывала ему бабушка.  Собирал по округе бездомных собак и кормил их. Хорошо играл на гитаре и немного пел.  Общительность, расположение к людям, доверчивость и открытость - черты его характера. Могу сказать, что людей и жизнь он любил всегда »</w:t>
      </w:r>
      <w:proofErr w:type="gramStart"/>
      <w:r w:rsidR="006A6314" w:rsidRPr="006819C2">
        <w:rPr>
          <w:rStyle w:val="c2"/>
          <w:rFonts w:ascii="Arial" w:hAnsi="Arial" w:cs="Arial"/>
          <w:color w:val="197EA6"/>
          <w:u w:val="single"/>
        </w:rPr>
        <w:t>,-</w:t>
      </w:r>
      <w:proofErr w:type="gramEnd"/>
      <w:r w:rsidR="006A6314" w:rsidRPr="006819C2">
        <w:rPr>
          <w:rStyle w:val="c2"/>
          <w:rFonts w:ascii="Arial" w:hAnsi="Arial" w:cs="Arial"/>
          <w:color w:val="197EA6"/>
          <w:u w:val="single"/>
        </w:rPr>
        <w:t>вспоминала о  нем мать.</w:t>
      </w:r>
    </w:p>
    <w:p w:rsidR="006A6314" w:rsidRPr="006819C2" w:rsidRDefault="00486E86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>
        <w:rPr>
          <w:rStyle w:val="c2"/>
          <w:rFonts w:ascii="Arial" w:hAnsi="Arial" w:cs="Arial"/>
          <w:color w:val="197EA6"/>
          <w:u w:val="single"/>
        </w:rPr>
        <w:lastRenderedPageBreak/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  </w:t>
      </w:r>
      <w:r>
        <w:rPr>
          <w:rStyle w:val="c2"/>
          <w:rFonts w:ascii="Arial" w:hAnsi="Arial" w:cs="Arial"/>
          <w:color w:val="197EA6"/>
          <w:u w:val="single"/>
        </w:rPr>
        <w:t xml:space="preserve"> 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В 1937 отец Вампилова был расстрелян органами НКВД по ложному обвинению.</w:t>
      </w:r>
    </w:p>
    <w:p w:rsidR="006A6314" w:rsidRPr="006819C2" w:rsidRDefault="007E2826" w:rsidP="00486E86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2404F3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486E86">
        <w:rPr>
          <w:rStyle w:val="c2"/>
          <w:rFonts w:ascii="Arial" w:hAnsi="Arial" w:cs="Arial"/>
          <w:color w:val="197EA6"/>
          <w:u w:val="single"/>
        </w:rPr>
        <w:t xml:space="preserve"> 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В детстве </w:t>
      </w:r>
      <w:r w:rsidR="00486E86">
        <w:rPr>
          <w:rStyle w:val="c2"/>
          <w:rFonts w:ascii="Arial" w:hAnsi="Arial" w:cs="Arial"/>
          <w:color w:val="197EA6"/>
          <w:u w:val="single"/>
        </w:rPr>
        <w:t xml:space="preserve"> Александр Вампилов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слыл заядлым футболистом,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занимался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в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 драматическ</w:t>
      </w:r>
      <w:r w:rsidRPr="006819C2">
        <w:rPr>
          <w:rStyle w:val="c2"/>
          <w:rFonts w:ascii="Arial" w:hAnsi="Arial" w:cs="Arial"/>
          <w:color w:val="197EA6"/>
          <w:u w:val="single"/>
        </w:rPr>
        <w:t>ом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театр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е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6819C2">
        <w:rPr>
          <w:rStyle w:val="c2"/>
          <w:rFonts w:ascii="Arial" w:hAnsi="Arial" w:cs="Arial"/>
          <w:color w:val="197EA6"/>
          <w:u w:val="single"/>
        </w:rPr>
        <w:t>(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самым любимым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его писателем  был  А.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Чехов</w:t>
      </w:r>
      <w:proofErr w:type="gramStart"/>
      <w:r w:rsidRPr="006819C2">
        <w:rPr>
          <w:rStyle w:val="c2"/>
          <w:rFonts w:ascii="Arial" w:hAnsi="Arial" w:cs="Arial"/>
          <w:color w:val="197EA6"/>
          <w:u w:val="single"/>
        </w:rPr>
        <w:t xml:space="preserve"> ,</w:t>
      </w:r>
      <w:proofErr w:type="gramEnd"/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и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з поэтов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он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наизусть знал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А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.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Блока</w:t>
      </w:r>
      <w:r w:rsidRPr="006819C2">
        <w:rPr>
          <w:rStyle w:val="c2"/>
          <w:rFonts w:ascii="Arial" w:hAnsi="Arial" w:cs="Arial"/>
          <w:color w:val="197EA6"/>
          <w:u w:val="single"/>
        </w:rPr>
        <w:t>)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.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Цыганка (как Пушкину немка) нагадала ему короткую жизнь. Возможно, поэтому в юношеских стихах пробивается вдруг тоска и печаль</w:t>
      </w:r>
      <w:r w:rsidR="00486E86">
        <w:rPr>
          <w:rStyle w:val="c2"/>
          <w:rFonts w:ascii="Arial" w:hAnsi="Arial" w:cs="Arial"/>
          <w:color w:val="197EA6"/>
          <w:u w:val="single"/>
        </w:rPr>
        <w:t xml:space="preserve">. 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Шаткая калитка 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В стареньком плетне,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Всем она открыта,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Но уже не мне.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Прохожу я мимо,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Загляжусь слегка.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Под окном черемух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Белых облака.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Не пойду я ближе,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Постою я тут.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Там меня забыли,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Там меня не ждут.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Разнята калитка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Не моей рукой,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И уходит в полночь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Уж не </w:t>
      </w:r>
      <w:proofErr w:type="gramStart"/>
      <w:r w:rsidRPr="006819C2">
        <w:rPr>
          <w:rStyle w:val="c2"/>
          <w:rFonts w:ascii="Arial" w:hAnsi="Arial" w:cs="Arial"/>
          <w:color w:val="197EA6"/>
          <w:u w:val="single"/>
        </w:rPr>
        <w:t>я-</w:t>
      </w:r>
      <w:proofErr w:type="gramEnd"/>
      <w:r w:rsidRPr="006819C2">
        <w:rPr>
          <w:rStyle w:val="c2"/>
          <w:rFonts w:ascii="Arial" w:hAnsi="Arial" w:cs="Arial"/>
          <w:color w:val="197EA6"/>
          <w:u w:val="single"/>
        </w:rPr>
        <w:t xml:space="preserve"> другой.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Помню я калитку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Тихо затворял.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Ласковое имя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Тихо повторял.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Не пойду я мимо, 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Загляжусь слегка.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Под окном черемух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lastRenderedPageBreak/>
        <w:t>Белых облака.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Не зайду я больше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В их густой приют.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Там меня забыли,</w:t>
      </w:r>
    </w:p>
    <w:p w:rsidR="006A6314" w:rsidRPr="006819C2" w:rsidRDefault="006A6314" w:rsidP="006A6314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Там меня не ждут.</w:t>
      </w:r>
    </w:p>
    <w:p w:rsidR="006A6314" w:rsidRPr="006819C2" w:rsidRDefault="007E2826" w:rsidP="006259CC">
      <w:pPr>
        <w:pStyle w:val="c4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6819C2">
        <w:rPr>
          <w:rFonts w:ascii="Arial" w:hAnsi="Arial" w:cs="Arial"/>
          <w:color w:val="197EA6"/>
          <w:u w:val="single"/>
        </w:rPr>
        <w:t xml:space="preserve">     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По окончании школы Вампилов поступил на историко-филологический факультет Иркутского университета, который окончил в 1960. В годы учебы публиковал в университетской и областной газетах очерки и фельетоны под псевдонимом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А.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proofErr w:type="gramStart"/>
      <w:r w:rsidR="006A6314" w:rsidRPr="006819C2">
        <w:rPr>
          <w:rStyle w:val="c2"/>
          <w:rFonts w:ascii="Arial" w:hAnsi="Arial" w:cs="Arial"/>
          <w:color w:val="197EA6"/>
          <w:u w:val="single"/>
        </w:rPr>
        <w:t>Санин</w:t>
      </w:r>
      <w:proofErr w:type="gramEnd"/>
      <w:r w:rsidRPr="006819C2">
        <w:rPr>
          <w:rStyle w:val="c2"/>
          <w:rFonts w:ascii="Arial" w:hAnsi="Arial" w:cs="Arial"/>
          <w:color w:val="197EA6"/>
          <w:u w:val="single"/>
        </w:rPr>
        <w:t xml:space="preserve">.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 В начале 1960-х годов написал свои первые драматургические произведения - одноактные пьесы-шутки «Ангел» (др. название «Двадцать минут с ангелом», 1962), «Воронья роща» (1963), «Дом окнами в поле» (1964) и другие. Ранние произведения Вампилова были основаны на странных, порой смешных происшествиях, анекдотах.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С первых курсов университета </w:t>
      </w:r>
      <w:r w:rsidR="00486E86">
        <w:rPr>
          <w:rStyle w:val="c2"/>
          <w:rFonts w:ascii="Arial" w:hAnsi="Arial" w:cs="Arial"/>
          <w:color w:val="197EA6"/>
          <w:u w:val="single"/>
        </w:rPr>
        <w:t>он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стал писать рассказы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и пьесы.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Вместе с его героями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в театр пришли искренность и доброт</w:t>
      </w:r>
      <w:proofErr w:type="gramStart"/>
      <w:r w:rsidR="006A6314" w:rsidRPr="006819C2">
        <w:rPr>
          <w:rStyle w:val="c2"/>
          <w:rFonts w:ascii="Arial" w:hAnsi="Arial" w:cs="Arial"/>
          <w:color w:val="197EA6"/>
          <w:u w:val="single"/>
        </w:rPr>
        <w:t>а-</w:t>
      </w:r>
      <w:proofErr w:type="gramEnd"/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чувства давние, как хлеб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,и, как хлеб же , необходимые для нашего существования и для искусства. Нельзя сказать, что их не было до него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- были, конечно, но не в той, очевидно, убедительности и близости к зрителю</w:t>
      </w:r>
      <w:r w:rsidR="006259CC" w:rsidRPr="006819C2">
        <w:rPr>
          <w:rStyle w:val="c2"/>
          <w:rFonts w:ascii="Arial" w:hAnsi="Arial" w:cs="Arial"/>
          <w:color w:val="197EA6"/>
          <w:u w:val="single"/>
        </w:rPr>
        <w:t xml:space="preserve">. 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Главный нерв </w:t>
      </w:r>
      <w:proofErr w:type="spellStart"/>
      <w:r w:rsidR="006A6314" w:rsidRPr="006819C2">
        <w:rPr>
          <w:rStyle w:val="c2"/>
          <w:rFonts w:ascii="Arial" w:hAnsi="Arial" w:cs="Arial"/>
          <w:color w:val="197EA6"/>
          <w:u w:val="single"/>
        </w:rPr>
        <w:t>вампиловской</w:t>
      </w:r>
      <w:proofErr w:type="spellEnd"/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драматургии можно</w:t>
      </w:r>
      <w:r w:rsidR="006259CC" w:rsidRPr="006819C2">
        <w:rPr>
          <w:rStyle w:val="c2"/>
          <w:rFonts w:ascii="Arial" w:hAnsi="Arial" w:cs="Arial"/>
          <w:color w:val="197EA6"/>
          <w:u w:val="single"/>
        </w:rPr>
        <w:t xml:space="preserve"> было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выразить житейской формулой: «Веди себя прилично, будь человеком».</w:t>
      </w:r>
      <w:r w:rsidR="006259CC" w:rsidRPr="006819C2">
        <w:rPr>
          <w:rStyle w:val="c2"/>
          <w:rFonts w:ascii="Arial" w:hAnsi="Arial" w:cs="Arial"/>
          <w:color w:val="197EA6"/>
          <w:u w:val="single"/>
        </w:rPr>
        <w:t xml:space="preserve"> Произведения  А. Вампилова пользовались большой популярностью, по ним было поставлено большое количество спектаклей. </w:t>
      </w:r>
    </w:p>
    <w:p w:rsidR="006A6314" w:rsidRPr="006819C2" w:rsidRDefault="006259CC" w:rsidP="001F2DC3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        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В 1965</w:t>
      </w:r>
      <w:r w:rsidR="00486E86" w:rsidRPr="00486E86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486E86">
        <w:rPr>
          <w:rStyle w:val="c2"/>
          <w:rFonts w:ascii="Arial" w:hAnsi="Arial" w:cs="Arial"/>
          <w:color w:val="197EA6"/>
          <w:u w:val="single"/>
        </w:rPr>
        <w:t>А. Вампилов окончил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486E86">
        <w:rPr>
          <w:rStyle w:val="c2"/>
          <w:rFonts w:ascii="Arial" w:hAnsi="Arial" w:cs="Arial"/>
          <w:color w:val="197EA6"/>
          <w:u w:val="single"/>
        </w:rPr>
        <w:t xml:space="preserve">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Высшие литературные курсы при Литературном институте им. А.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М.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Горького в Москве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.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Наличие в мире высшей силы было постоянной темой творчества </w:t>
      </w:r>
      <w:r w:rsidR="00486E86">
        <w:rPr>
          <w:rStyle w:val="c2"/>
          <w:rFonts w:ascii="Arial" w:hAnsi="Arial" w:cs="Arial"/>
          <w:color w:val="197EA6"/>
          <w:u w:val="single"/>
        </w:rPr>
        <w:t xml:space="preserve">писателя.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Сохранились свидетельства о том, что он тяжело переживал свою неспособность уверовать в Бога. </w:t>
      </w:r>
      <w:r w:rsidR="001F2DC3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Вернувшись в Иркутск, Вампилов продолжал работать как драматург. Его пьесы публиковались в журналах «Театр», «Современная драматургия», «Театральная жизнь», входили в репертуар лучших театров страны. Критики говорили о «театре Вампилова» и видели в персонажах его пьес, незаурядных людях, способных на высокий духовный взлет и в то же время слабых по натуре, наследников классических героев русской литературы </w:t>
      </w:r>
      <w:r w:rsidRPr="006819C2">
        <w:rPr>
          <w:rStyle w:val="c2"/>
          <w:rFonts w:ascii="Arial" w:hAnsi="Arial" w:cs="Arial"/>
          <w:color w:val="197EA6"/>
          <w:u w:val="single"/>
        </w:rPr>
        <w:t>–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Онегина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и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Печорина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.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В его творчестве были представлены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и современные «маленькие люди»</w:t>
      </w:r>
      <w:r w:rsidRPr="006819C2">
        <w:rPr>
          <w:rStyle w:val="c2"/>
          <w:rFonts w:ascii="Arial" w:hAnsi="Arial" w:cs="Arial"/>
          <w:color w:val="197EA6"/>
          <w:u w:val="single"/>
        </w:rPr>
        <w:t>,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и женские типы. </w:t>
      </w:r>
    </w:p>
    <w:p w:rsidR="006A6314" w:rsidRPr="006819C2" w:rsidRDefault="006259CC" w:rsidP="006A6314">
      <w:pPr>
        <w:pStyle w:val="c32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         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В 1967 Вампилов написал пьесы «Старший сын» и «Утиная охота», в которых в полной мере воплотилась трагическая составляющая его драматургии.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lastRenderedPageBreak/>
        <w:t>В комедии «Старший сын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»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1F2DC3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речь</w:t>
      </w:r>
      <w:r w:rsidR="001F2DC3">
        <w:rPr>
          <w:rStyle w:val="c2"/>
          <w:rFonts w:ascii="Arial" w:hAnsi="Arial" w:cs="Arial"/>
          <w:color w:val="197EA6"/>
          <w:u w:val="single"/>
        </w:rPr>
        <w:t xml:space="preserve"> идет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о вечных ценностях бытия -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преемственности поколений, разрыве душевных связей, любви и прощений близкими людьми друг друга. В этой пьесе начинает звучать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тема дома как символа мироздания</w:t>
      </w:r>
      <w:r w:rsidR="009204D9" w:rsidRPr="006819C2">
        <w:rPr>
          <w:rStyle w:val="c2"/>
          <w:rFonts w:ascii="Arial" w:hAnsi="Arial" w:cs="Arial"/>
          <w:color w:val="197EA6"/>
          <w:u w:val="single"/>
        </w:rPr>
        <w:t xml:space="preserve">.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Герой пьесы «Утиная охота» </w:t>
      </w:r>
      <w:r w:rsidR="009204D9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стал</w:t>
      </w:r>
      <w:r w:rsidR="001F2DC3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жертвой мрачного дружеского розыгрыша: приятели посылали ему кладбищенский венок и телеграммы-соболезнования. Это заставляло </w:t>
      </w:r>
      <w:r w:rsidR="009204D9" w:rsidRPr="006819C2">
        <w:rPr>
          <w:rStyle w:val="c2"/>
          <w:rFonts w:ascii="Arial" w:hAnsi="Arial" w:cs="Arial"/>
          <w:color w:val="197EA6"/>
          <w:u w:val="single"/>
        </w:rPr>
        <w:t xml:space="preserve">героя пьесы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вспо</w:t>
      </w:r>
      <w:r w:rsidR="001F2DC3">
        <w:rPr>
          <w:rStyle w:val="c2"/>
          <w:rFonts w:ascii="Arial" w:hAnsi="Arial" w:cs="Arial"/>
          <w:color w:val="197EA6"/>
          <w:u w:val="single"/>
        </w:rPr>
        <w:t xml:space="preserve">минать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свою жизнь, чтобы доказать самому себе, что он не умер. Собственная жизнь представала перед героем как бессмысленная погоня за легкодоступными удовольствиями, являвшаяся на самом деле бегством от самого себя. </w:t>
      </w:r>
      <w:r w:rsidR="009204D9" w:rsidRPr="006819C2">
        <w:rPr>
          <w:rStyle w:val="c2"/>
          <w:rFonts w:ascii="Arial" w:hAnsi="Arial" w:cs="Arial"/>
          <w:color w:val="197EA6"/>
          <w:u w:val="single"/>
        </w:rPr>
        <w:t xml:space="preserve"> Он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понимал, что единственной </w:t>
      </w:r>
      <w:r w:rsidR="006A6314" w:rsidRPr="001F2DC3">
        <w:rPr>
          <w:rStyle w:val="c2"/>
          <w:color w:val="197EA6"/>
          <w:sz w:val="28"/>
          <w:szCs w:val="28"/>
          <w:u w:val="single"/>
        </w:rPr>
        <w:t>потребностью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в его жизни была утиная охота. Утратив к ней интерес, он потерял интерес к жизни и собирался покончить с собой. Вампилов оставил своего героя в живых, но существование, на которое</w:t>
      </w:r>
      <w:r w:rsidR="009204D9" w:rsidRPr="006819C2">
        <w:rPr>
          <w:rStyle w:val="c2"/>
          <w:rFonts w:ascii="Arial" w:hAnsi="Arial" w:cs="Arial"/>
          <w:color w:val="197EA6"/>
          <w:u w:val="single"/>
        </w:rPr>
        <w:t xml:space="preserve"> он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был обречен</w:t>
      </w:r>
      <w:r w:rsidR="009204D9" w:rsidRPr="006819C2">
        <w:rPr>
          <w:rStyle w:val="c2"/>
          <w:rFonts w:ascii="Arial" w:hAnsi="Arial" w:cs="Arial"/>
          <w:color w:val="197EA6"/>
          <w:u w:val="single"/>
        </w:rPr>
        <w:t>,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9204D9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 вызывало одновременно осуждение и сочувствие читателей и зрителей. «Утиная охота» стала пьесой-символом драматургии конца 1960-х годов.</w:t>
      </w:r>
    </w:p>
    <w:p w:rsidR="009204D9" w:rsidRPr="006819C2" w:rsidRDefault="009204D9" w:rsidP="006A6314">
      <w:pPr>
        <w:pStyle w:val="c11"/>
        <w:shd w:val="clear" w:color="auto" w:fill="FFFFFF"/>
        <w:rPr>
          <w:rStyle w:val="c2"/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      </w:t>
      </w:r>
      <w:r w:rsidR="001F2DC3">
        <w:rPr>
          <w:rStyle w:val="c2"/>
          <w:rFonts w:ascii="Arial" w:hAnsi="Arial" w:cs="Arial"/>
          <w:color w:val="197EA6"/>
          <w:u w:val="single"/>
        </w:rPr>
        <w:t xml:space="preserve">  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В драме «Прошлым летом в </w:t>
      </w:r>
      <w:proofErr w:type="spellStart"/>
      <w:r w:rsidR="006A6314" w:rsidRPr="006819C2">
        <w:rPr>
          <w:rStyle w:val="c2"/>
          <w:rFonts w:ascii="Arial" w:hAnsi="Arial" w:cs="Arial"/>
          <w:color w:val="197EA6"/>
          <w:u w:val="single"/>
        </w:rPr>
        <w:t>Чулимске</w:t>
      </w:r>
      <w:proofErr w:type="spellEnd"/>
      <w:r w:rsidR="006A6314" w:rsidRPr="006819C2">
        <w:rPr>
          <w:rStyle w:val="c2"/>
          <w:rFonts w:ascii="Arial" w:hAnsi="Arial" w:cs="Arial"/>
          <w:color w:val="197EA6"/>
          <w:u w:val="single"/>
        </w:rPr>
        <w:t xml:space="preserve">» (1972) Вампилов создал свой лучший женский образ - юной работницы провинциальной чайной Валентины. Эта женщина стремилась сохранить в себе «душу живу» с тем же упорством, с каким на протяжении всей пьесы пыталась сохранить палисадник, который то и дело вытаптывали равнодушные люди. </w:t>
      </w:r>
    </w:p>
    <w:p w:rsidR="006A6314" w:rsidRPr="006819C2" w:rsidRDefault="009204D9" w:rsidP="006A6314">
      <w:pPr>
        <w:pStyle w:val="c11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      Воплощению многочисленных писательских замыслов А. Вампилова  помешала   ранняя</w:t>
      </w:r>
      <w:r w:rsidR="006819C2" w:rsidRPr="006819C2">
        <w:rPr>
          <w:rStyle w:val="c2"/>
          <w:rFonts w:ascii="Arial" w:hAnsi="Arial" w:cs="Arial"/>
          <w:color w:val="197EA6"/>
          <w:u w:val="single"/>
        </w:rPr>
        <w:t xml:space="preserve"> трагическая </w:t>
      </w:r>
      <w:r w:rsidRPr="006819C2">
        <w:rPr>
          <w:rStyle w:val="c2"/>
          <w:rFonts w:ascii="Arial" w:hAnsi="Arial" w:cs="Arial"/>
          <w:color w:val="197EA6"/>
          <w:u w:val="single"/>
        </w:rPr>
        <w:t xml:space="preserve"> смерть</w:t>
      </w:r>
      <w:r w:rsidR="006819C2" w:rsidRPr="006819C2">
        <w:rPr>
          <w:rStyle w:val="c2"/>
          <w:rFonts w:ascii="Arial" w:hAnsi="Arial" w:cs="Arial"/>
          <w:color w:val="197EA6"/>
          <w:u w:val="single"/>
        </w:rPr>
        <w:t>.</w:t>
      </w:r>
    </w:p>
    <w:p w:rsidR="006A6314" w:rsidRPr="006819C2" w:rsidRDefault="009204D9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19"/>
          <w:rFonts w:ascii="Arial" w:hAnsi="Arial" w:cs="Arial"/>
          <w:color w:val="197EA6"/>
          <w:u w:val="single"/>
        </w:rPr>
        <w:t xml:space="preserve"> </w:t>
      </w:r>
      <w:r w:rsidR="006A6314" w:rsidRPr="006819C2">
        <w:rPr>
          <w:rStyle w:val="c2"/>
          <w:rFonts w:ascii="Arial" w:hAnsi="Arial" w:cs="Arial"/>
          <w:color w:val="197EA6"/>
          <w:u w:val="single"/>
        </w:rPr>
        <w:t>Вспоминайте меня весело,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Словом, так, каким я был.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Что ты, ива, ветви свесила,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Или я не</w:t>
      </w:r>
      <w:r w:rsidR="006819C2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proofErr w:type="spellStart"/>
      <w:r w:rsidRPr="006819C2">
        <w:rPr>
          <w:rStyle w:val="c2"/>
          <w:rFonts w:ascii="Arial" w:hAnsi="Arial" w:cs="Arial"/>
          <w:color w:val="197EA6"/>
          <w:u w:val="single"/>
        </w:rPr>
        <w:t>долюбил</w:t>
      </w:r>
      <w:proofErr w:type="spellEnd"/>
      <w:proofErr w:type="gramStart"/>
      <w:r w:rsidRPr="006819C2">
        <w:rPr>
          <w:rStyle w:val="c2"/>
          <w:rFonts w:ascii="Arial" w:hAnsi="Arial" w:cs="Arial"/>
          <w:color w:val="197EA6"/>
          <w:u w:val="single"/>
        </w:rPr>
        <w:t xml:space="preserve"> ?</w:t>
      </w:r>
      <w:proofErr w:type="gramEnd"/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Не хочу, чтоб грустным помнила.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Я уйду под ветра гик.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Только песни, грусти полные,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Мне дороже всех других.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По земле ходил я в радости.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Я любил ее, как бог,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lastRenderedPageBreak/>
        <w:t>И никто мне в этой малости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Отказать уже не мог…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Все мое со мной останется,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И со мной и на земле.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У кого-то сердце ранится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На моем родном селе.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Будут весны, будут зимы ли,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Запевайте песнь мою.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Только я, мои любимые,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С вами больше не спою.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Что ты, ива, ветви свесила,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Или я не</w:t>
      </w:r>
      <w:r w:rsidR="006819C2" w:rsidRPr="006819C2">
        <w:rPr>
          <w:rStyle w:val="c2"/>
          <w:rFonts w:ascii="Arial" w:hAnsi="Arial" w:cs="Arial"/>
          <w:color w:val="197EA6"/>
          <w:u w:val="single"/>
        </w:rPr>
        <w:t xml:space="preserve"> </w:t>
      </w:r>
      <w:proofErr w:type="spellStart"/>
      <w:r w:rsidRPr="006819C2">
        <w:rPr>
          <w:rStyle w:val="c2"/>
          <w:rFonts w:ascii="Arial" w:hAnsi="Arial" w:cs="Arial"/>
          <w:color w:val="197EA6"/>
          <w:u w:val="single"/>
        </w:rPr>
        <w:t>долюбил</w:t>
      </w:r>
      <w:proofErr w:type="spellEnd"/>
      <w:r w:rsidRPr="006819C2">
        <w:rPr>
          <w:rStyle w:val="c2"/>
          <w:rFonts w:ascii="Arial" w:hAnsi="Arial" w:cs="Arial"/>
          <w:color w:val="197EA6"/>
          <w:u w:val="single"/>
        </w:rPr>
        <w:t>?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Вспоминайте меня весело,-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>Словом, так, каким я был.</w:t>
      </w:r>
    </w:p>
    <w:p w:rsidR="006A6314" w:rsidRPr="006819C2" w:rsidRDefault="006A6314" w:rsidP="006A6314">
      <w:pPr>
        <w:pStyle w:val="c6"/>
        <w:shd w:val="clear" w:color="auto" w:fill="FFFFFF"/>
        <w:rPr>
          <w:rFonts w:ascii="Arial" w:hAnsi="Arial" w:cs="Arial"/>
          <w:color w:val="197EA6"/>
          <w:u w:val="single"/>
        </w:rPr>
      </w:pPr>
      <w:r w:rsidRPr="006819C2">
        <w:rPr>
          <w:rStyle w:val="c2"/>
          <w:rFonts w:ascii="Arial" w:hAnsi="Arial" w:cs="Arial"/>
          <w:color w:val="197EA6"/>
          <w:u w:val="single"/>
        </w:rPr>
        <w:t xml:space="preserve">(Петр </w:t>
      </w:r>
      <w:proofErr w:type="spellStart"/>
      <w:r w:rsidRPr="006819C2">
        <w:rPr>
          <w:rStyle w:val="c2"/>
          <w:rFonts w:ascii="Arial" w:hAnsi="Arial" w:cs="Arial"/>
          <w:color w:val="197EA6"/>
          <w:u w:val="single"/>
        </w:rPr>
        <w:t>Реутский</w:t>
      </w:r>
      <w:proofErr w:type="spellEnd"/>
      <w:r w:rsidRPr="006819C2">
        <w:rPr>
          <w:rStyle w:val="c2"/>
          <w:rFonts w:ascii="Arial" w:hAnsi="Arial" w:cs="Arial"/>
          <w:color w:val="197EA6"/>
          <w:u w:val="single"/>
        </w:rPr>
        <w:t>)</w:t>
      </w:r>
    </w:p>
    <w:p w:rsidR="008F1FBA" w:rsidRPr="006819C2" w:rsidRDefault="001F2DC3" w:rsidP="008F1FBA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4"/>
          <w:szCs w:val="24"/>
          <w:u w:val="single"/>
          <w:lang w:eastAsia="ru-RU"/>
        </w:rPr>
      </w:pPr>
      <w:r w:rsidRPr="002404F3">
        <w:rPr>
          <w:rFonts w:ascii="Roboto-Regular" w:eastAsia="Times New Roman" w:hAnsi="Roboto-Regular" w:cs="Arial"/>
          <w:color w:val="333333"/>
          <w:sz w:val="28"/>
          <w:szCs w:val="28"/>
          <w:u w:val="single"/>
          <w:lang w:eastAsia="ru-RU"/>
        </w:rPr>
        <w:t>Это стихотворение посв</w:t>
      </w:r>
      <w:r w:rsidR="002404F3" w:rsidRPr="002404F3">
        <w:rPr>
          <w:rFonts w:ascii="Roboto-Regular" w:eastAsia="Times New Roman" w:hAnsi="Roboto-Regular" w:cs="Arial"/>
          <w:color w:val="333333"/>
          <w:sz w:val="28"/>
          <w:szCs w:val="28"/>
          <w:u w:val="single"/>
          <w:lang w:eastAsia="ru-RU"/>
        </w:rPr>
        <w:t>я</w:t>
      </w:r>
      <w:r w:rsidRPr="002404F3">
        <w:rPr>
          <w:rFonts w:ascii="Roboto-Regular" w:eastAsia="Times New Roman" w:hAnsi="Roboto-Regular" w:cs="Arial"/>
          <w:color w:val="333333"/>
          <w:sz w:val="28"/>
          <w:szCs w:val="28"/>
          <w:u w:val="single"/>
          <w:lang w:eastAsia="ru-RU"/>
        </w:rPr>
        <w:t>тил своему погибшему другу поэт Петр</w:t>
      </w:r>
      <w:r w:rsidR="003E4E62">
        <w:rPr>
          <w:rFonts w:ascii="Roboto-Regular" w:eastAsia="Times New Roman" w:hAnsi="Roboto-Regular" w:cs="Arial"/>
          <w:color w:val="333333"/>
          <w:sz w:val="28"/>
          <w:szCs w:val="28"/>
          <w:u w:val="single"/>
          <w:lang w:eastAsia="ru-RU"/>
        </w:rPr>
        <w:t xml:space="preserve"> </w:t>
      </w:r>
      <w:r w:rsidRPr="002404F3">
        <w:rPr>
          <w:rFonts w:ascii="Roboto-Regular" w:eastAsia="Times New Roman" w:hAnsi="Roboto-Regular" w:cs="Arial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2404F3">
        <w:rPr>
          <w:rFonts w:ascii="Roboto-Regular" w:eastAsia="Times New Roman" w:hAnsi="Roboto-Regular" w:cs="Arial"/>
          <w:color w:val="333333"/>
          <w:sz w:val="28"/>
          <w:szCs w:val="28"/>
          <w:u w:val="single"/>
          <w:lang w:eastAsia="ru-RU"/>
        </w:rPr>
        <w:t>Реутский</w:t>
      </w:r>
      <w:proofErr w:type="spellEnd"/>
      <w:r>
        <w:rPr>
          <w:rFonts w:ascii="Roboto-Regular" w:eastAsia="Times New Roman" w:hAnsi="Roboto-Regular" w:cs="Arial"/>
          <w:color w:val="333333"/>
          <w:sz w:val="24"/>
          <w:szCs w:val="24"/>
          <w:u w:val="single"/>
          <w:lang w:eastAsia="ru-RU"/>
        </w:rPr>
        <w:t>.</w:t>
      </w:r>
    </w:p>
    <w:p w:rsidR="008F1FBA" w:rsidRPr="002404F3" w:rsidRDefault="008F1FBA" w:rsidP="008F1FBA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</w:pPr>
      <w:r w:rsidRPr="009E2D7C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</w:t>
      </w:r>
      <w:r w:rsidR="002404F3">
        <w:rPr>
          <w:rFonts w:ascii="Roboto-Regular" w:eastAsia="Times New Roman" w:hAnsi="Roboto-Regular" w:cs="Arial"/>
          <w:color w:val="333333"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</w:t>
      </w:r>
      <w:r w:rsidRPr="00A820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63BB" w:rsidRDefault="002404F3" w:rsidP="001163B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C6F47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 w:rsidR="009C6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контрольная работа  </w:t>
      </w:r>
      <w:r w:rsidR="009C6F47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1163BB" w:rsidRPr="006A2230" w:rsidRDefault="001163BB" w:rsidP="001163B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223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C6F47" w:rsidRPr="006A2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Главные герои рассказов Шукшина в основном жители:</w:t>
      </w:r>
    </w:p>
    <w:p w:rsidR="001163BB" w:rsidRPr="006A2230" w:rsidRDefault="001163BB" w:rsidP="00116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деревни;</w:t>
      </w:r>
    </w:p>
    <w:p w:rsidR="001163BB" w:rsidRPr="006A2230" w:rsidRDefault="001163BB" w:rsidP="00116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города;   </w:t>
      </w:r>
    </w:p>
    <w:p w:rsidR="009C6F47" w:rsidRPr="006A2230" w:rsidRDefault="001163BB" w:rsidP="00116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зарубежных стран</w:t>
      </w:r>
      <w:r w:rsid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2230" w:rsidRPr="006A2230" w:rsidRDefault="006A2230" w:rsidP="003E4E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inherit" w:eastAsia="Times New Roman" w:hAnsi="inherit" w:cs="Arial"/>
          <w:color w:val="2266AA"/>
          <w:sz w:val="28"/>
          <w:szCs w:val="28"/>
          <w:lang w:eastAsia="ru-RU"/>
        </w:rPr>
        <w:t xml:space="preserve">  2. </w:t>
      </w:r>
      <w:r w:rsidRPr="006A2230">
        <w:rPr>
          <w:rFonts w:ascii="inherit" w:eastAsia="Times New Roman" w:hAnsi="inherit" w:cs="Arial"/>
          <w:b/>
          <w:color w:val="2266AA"/>
          <w:sz w:val="28"/>
          <w:szCs w:val="28"/>
          <w:lang w:eastAsia="ru-RU"/>
        </w:rPr>
        <w:t>Определите ведущую тему всего творчества  А. И. Солженицына:</w:t>
      </w:r>
    </w:p>
    <w:p w:rsidR="006A2230" w:rsidRDefault="006A2230" w:rsidP="006A2230">
      <w:pPr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6" o:title=""/>
          </v:shape>
          <w:control r:id="rId7" w:name="DefaultOcxName" w:shapeid="_x0000_i1040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А) тема судьбы России; </w: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 id="_x0000_i1043" type="#_x0000_t75" style="width:18pt;height:15.6pt" o:ole="">
            <v:imagedata r:id="rId6" o:title=""/>
          </v:shape>
          <w:control r:id="rId8" w:name="DefaultOcxName1" w:shapeid="_x0000_i1043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Б) тема интеллигенции; </w: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 id="_x0000_i1046" type="#_x0000_t75" style="width:18pt;height:15.6pt" o:ole="">
            <v:imagedata r:id="rId6" o:title=""/>
          </v:shape>
          <w:control r:id="rId9" w:name="DefaultOcxName2" w:shapeid="_x0000_i1046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В) тема исторического прошлого;</w: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 id="_x0000_i1049" type="#_x0000_t75" style="width:18pt;height:15.6pt" o:ole="">
            <v:imagedata r:id="rId6" o:title=""/>
          </v:shape>
          <w:control r:id="rId10" w:name="DefaultOcxName3" w:shapeid="_x0000_i1049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Г) тема войны</w:t>
      </w:r>
      <w:r w:rsidR="00C21FD3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</w:p>
    <w:p w:rsidR="00C21FD3" w:rsidRPr="006A2230" w:rsidRDefault="00C21FD3" w:rsidP="006A2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D3" w:rsidRPr="00C21FD3" w:rsidRDefault="00C21FD3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каком из данных произведений А.Т.</w:t>
      </w:r>
      <w:r w:rsidR="0041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не затрагивает тему Великой Отечественной войны?</w:t>
      </w:r>
    </w:p>
    <w:p w:rsidR="00C21FD3" w:rsidRPr="00C21FD3" w:rsidRDefault="00C21FD3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«Я убит </w:t>
      </w:r>
      <w:proofErr w:type="gramStart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</w:t>
      </w:r>
      <w:proofErr w:type="gramEnd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Ржевом»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FD3" w:rsidRPr="00C21FD3" w:rsidRDefault="00C21FD3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«Василий </w:t>
      </w:r>
      <w:proofErr w:type="spellStart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Тёркин</w:t>
      </w:r>
      <w:proofErr w:type="spellEnd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FD3" w:rsidRPr="00C21FD3" w:rsidRDefault="00C21FD3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) «Дом у дороги»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FD3" w:rsidRPr="003E4E62" w:rsidRDefault="00C21FD3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«Страна </w:t>
      </w:r>
      <w:proofErr w:type="spellStart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834" w:rsidRPr="003E4E62" w:rsidRDefault="003E4E62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17834"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популярная песня  написана на стихи А. Вознесенского?</w:t>
      </w:r>
    </w:p>
    <w:p w:rsidR="00A17834" w:rsidRPr="003E4E62" w:rsidRDefault="00A17834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«Миллион алых роз»;</w:t>
      </w:r>
    </w:p>
    <w:p w:rsidR="00A17834" w:rsidRPr="003E4E62" w:rsidRDefault="00A17834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«Мадонна»;</w:t>
      </w:r>
    </w:p>
    <w:p w:rsidR="00A17834" w:rsidRPr="003E4E62" w:rsidRDefault="00A17834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 «День победы»;</w:t>
      </w:r>
    </w:p>
    <w:p w:rsidR="00A17834" w:rsidRPr="003E4E62" w:rsidRDefault="00A17834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 «Позвони  мне, позвони».</w:t>
      </w:r>
    </w:p>
    <w:p w:rsidR="00EE1799" w:rsidRPr="003E4E62" w:rsidRDefault="003E4E62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E1799"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стихотворение Р. Гамзатова посвящено солдатам, погибшим во время Великой Отечественной войны?</w:t>
      </w:r>
    </w:p>
    <w:p w:rsidR="00EE1799" w:rsidRPr="003E4E62" w:rsidRDefault="00EE1799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«Журавли»;</w:t>
      </w:r>
    </w:p>
    <w:p w:rsidR="00EE1799" w:rsidRPr="003E4E62" w:rsidRDefault="00EE1799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«Родной язык»;</w:t>
      </w:r>
    </w:p>
    <w:p w:rsidR="00EE1799" w:rsidRPr="003E4E62" w:rsidRDefault="00EE1799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«Берегите матерей»;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« Разговор с часами».</w:t>
      </w:r>
    </w:p>
    <w:p w:rsidR="00CF25D5" w:rsidRPr="00CF25D5" w:rsidRDefault="003E4E62" w:rsidP="00CF25D5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E4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F25D5" w:rsidRPr="003E4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F25D5" w:rsidRPr="00CF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такой Хозяин острова из повести Распутина «Прощание </w:t>
      </w:r>
      <w:proofErr w:type="gramStart"/>
      <w:r w:rsidR="00CF25D5" w:rsidRPr="00CF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CF25D5" w:rsidRPr="00CF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Матёрой»?</w:t>
      </w:r>
    </w:p>
    <w:p w:rsidR="00CF25D5" w:rsidRPr="00CF25D5" w:rsidRDefault="00CF25D5" w:rsidP="00CF25D5">
      <w:pPr>
        <w:spacing w:after="0" w:line="240" w:lineRule="auto"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CF25D5">
        <w:rPr>
          <w:rFonts w:ascii="Arial" w:eastAsia="Times New Roman" w:hAnsi="Arial" w:cs="Arial"/>
          <w:color w:val="454645"/>
          <w:sz w:val="24"/>
          <w:szCs w:val="24"/>
        </w:rPr>
        <w:object w:dxaOrig="225" w:dyaOrig="225">
          <v:shape id="_x0000_i1052" type="#_x0000_t75" style="width:18pt;height:15.6pt" o:ole="">
            <v:imagedata r:id="rId11" o:title=""/>
          </v:shape>
          <w:control r:id="rId12" w:name="DefaultOcxName4" w:shapeid="_x0000_i1052"/>
        </w:objec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А) 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маленький странный зверёк, покровитель острова, на котором </w:t>
      </w:r>
      <w:proofErr w:type="gramStart"/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стояла </w: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      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деревня Матёра</w:t>
      </w:r>
      <w:proofErr w:type="gramEnd"/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;</w:t>
      </w:r>
    </w:p>
    <w:p w:rsidR="00CF25D5" w:rsidRPr="00CF25D5" w:rsidRDefault="00CF25D5" w:rsidP="00CF25D5">
      <w:pPr>
        <w:spacing w:after="0" w:line="240" w:lineRule="auto"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CF25D5">
        <w:rPr>
          <w:rFonts w:ascii="Arial" w:eastAsia="Times New Roman" w:hAnsi="Arial" w:cs="Arial"/>
          <w:color w:val="454645"/>
          <w:sz w:val="24"/>
          <w:szCs w:val="24"/>
        </w:rPr>
        <w:object w:dxaOrig="225" w:dyaOrig="225">
          <v:shape id="_x0000_i1055" type="#_x0000_t75" style="width:18pt;height:15.6pt" o:ole="">
            <v:imagedata r:id="rId11" o:title=""/>
          </v:shape>
          <w:control r:id="rId13" w:name="DefaultOcxName11" w:shapeid="_x0000_i1055"/>
        </w:objec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Б)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председатель местного колхоза</w: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;</w:t>
      </w:r>
    </w:p>
    <w:p w:rsidR="00150F46" w:rsidRPr="003E4E62" w:rsidRDefault="00CF25D5" w:rsidP="00150F46">
      <w:pPr>
        <w:spacing w:line="240" w:lineRule="auto"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CF25D5">
        <w:rPr>
          <w:rFonts w:ascii="Arial" w:eastAsia="Times New Roman" w:hAnsi="Arial" w:cs="Arial"/>
          <w:color w:val="454645"/>
          <w:sz w:val="24"/>
          <w:szCs w:val="24"/>
        </w:rPr>
        <w:object w:dxaOrig="225" w:dyaOrig="225">
          <v:shape id="_x0000_i1058" type="#_x0000_t75" style="width:18pt;height:15.6pt" o:ole="">
            <v:imagedata r:id="rId14" o:title=""/>
          </v:shape>
          <w:control r:id="rId15" w:name="DefaultOcxName21" w:shapeid="_x0000_i1058"/>
        </w:objec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В)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вор в законе, местный криминальный авторитет</w:t>
      </w:r>
      <w:r w:rsidR="00150F46"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.</w:t>
      </w:r>
    </w:p>
    <w:p w:rsidR="00150F46" w:rsidRPr="00150F46" w:rsidRDefault="003E4E62" w:rsidP="00150F46">
      <w:pPr>
        <w:spacing w:line="240" w:lineRule="auto"/>
        <w:rPr>
          <w:rFonts w:ascii="Arial" w:eastAsia="Times New Roman" w:hAnsi="Arial" w:cs="Arial"/>
          <w:color w:val="454645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8</w:t>
      </w:r>
      <w:r w:rsidR="00150F46"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. </w:t>
      </w:r>
      <w:r w:rsidR="00150F46"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Какое чувство объединяет стихотворения Николая Рубцова? </w:t>
      </w:r>
    </w:p>
    <w:p w:rsidR="00150F46" w:rsidRPr="003E4E62" w:rsidRDefault="00150F46" w:rsidP="00150F46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>А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) 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любовь к Родине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; 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</w:t>
      </w:r>
    </w:p>
    <w:p w:rsidR="00150F46" w:rsidRPr="003E4E62" w:rsidRDefault="00150F46" w:rsidP="00150F46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Б) 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интерес к ее истории; 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</w:t>
      </w:r>
    </w:p>
    <w:p w:rsidR="00150F46" w:rsidRPr="003E4E62" w:rsidRDefault="00150F46" w:rsidP="00150F46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>В)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сопереживание тяжелой человеческой судьбе;</w:t>
      </w:r>
    </w:p>
    <w:p w:rsidR="00150F46" w:rsidRPr="00150F46" w:rsidRDefault="00150F46" w:rsidP="00150F46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>Г)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чувство одиночества и безысходности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>.</w:t>
      </w:r>
    </w:p>
    <w:p w:rsidR="003E4E62" w:rsidRDefault="003E4E62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9</w:t>
      </w:r>
      <w:r w:rsidR="00B56CBD"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родоначальника авторской песни.</w:t>
      </w:r>
    </w:p>
    <w:p w:rsidR="00B56CBD" w:rsidRPr="003E4E62" w:rsidRDefault="003E4E62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BD"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В. Высоцкий;</w:t>
      </w:r>
    </w:p>
    <w:p w:rsidR="00B56CBD" w:rsidRPr="003E4E62" w:rsidRDefault="003E4E62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BD"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Б. Окуджава;</w:t>
      </w:r>
    </w:p>
    <w:p w:rsidR="00B56CBD" w:rsidRPr="003E4E62" w:rsidRDefault="003E4E62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BD"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О. Митяев;</w:t>
      </w:r>
    </w:p>
    <w:p w:rsidR="00B56CBD" w:rsidRPr="003E4E62" w:rsidRDefault="003E4E62" w:rsidP="00C2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BD"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Ю.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Визбор.</w:t>
      </w:r>
    </w:p>
    <w:p w:rsidR="003E4E62" w:rsidRPr="003E4E62" w:rsidRDefault="003E4E62" w:rsidP="003E4E62">
      <w:pPr>
        <w:pStyle w:val="c1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3E4E62">
        <w:rPr>
          <w:sz w:val="28"/>
          <w:szCs w:val="28"/>
        </w:rPr>
        <w:t xml:space="preserve"> </w:t>
      </w:r>
    </w:p>
    <w:p w:rsidR="008F1FBA" w:rsidRPr="0050331C" w:rsidRDefault="008F1FBA" w:rsidP="008F1FB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8F1FBA" w:rsidRDefault="008F1FBA" w:rsidP="008F1FBA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8F1FBA" w:rsidRDefault="004163C2" w:rsidP="008F1FBA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16" w:history="1">
        <w:r w:rsidR="008F1FBA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8F1FBA" w:rsidRDefault="008F1FBA" w:rsidP="008F1FBA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F1FBA" w:rsidRPr="00DF1C91" w:rsidRDefault="008F1FBA" w:rsidP="008F1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8F1FBA" w:rsidRPr="00492F32" w:rsidRDefault="008F1FBA" w:rsidP="008F1FBA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F1FBA" w:rsidRPr="00492F32" w:rsidRDefault="008F1FBA" w:rsidP="008F1FBA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1FBA" w:rsidRPr="00492F32" w:rsidRDefault="008F1FBA" w:rsidP="008F1FBA">
      <w:pPr>
        <w:spacing w:after="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8F1FBA" w:rsidRPr="00492F32" w:rsidRDefault="008F1FBA" w:rsidP="008F1FBA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F1FBA" w:rsidRDefault="008F1FBA" w:rsidP="008F1FBA"/>
    <w:p w:rsidR="00105349" w:rsidRDefault="00105349"/>
    <w:sectPr w:rsidR="0010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001"/>
    <w:multiLevelType w:val="multilevel"/>
    <w:tmpl w:val="2A60FC7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1023C4B"/>
    <w:multiLevelType w:val="multilevel"/>
    <w:tmpl w:val="AA82DC28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C2"/>
    <w:rsid w:val="00105349"/>
    <w:rsid w:val="001163BB"/>
    <w:rsid w:val="00150F46"/>
    <w:rsid w:val="001F2DC3"/>
    <w:rsid w:val="002404F3"/>
    <w:rsid w:val="003E4E62"/>
    <w:rsid w:val="004163C2"/>
    <w:rsid w:val="00486E86"/>
    <w:rsid w:val="006259CC"/>
    <w:rsid w:val="006819C2"/>
    <w:rsid w:val="006A2230"/>
    <w:rsid w:val="006A6314"/>
    <w:rsid w:val="007E2826"/>
    <w:rsid w:val="007E76C2"/>
    <w:rsid w:val="008F1FBA"/>
    <w:rsid w:val="009204D9"/>
    <w:rsid w:val="009C6F47"/>
    <w:rsid w:val="00A17834"/>
    <w:rsid w:val="00B56CBD"/>
    <w:rsid w:val="00C21FD3"/>
    <w:rsid w:val="00CF25D5"/>
    <w:rsid w:val="00D22716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FBA"/>
    <w:rPr>
      <w:color w:val="0000FF" w:themeColor="hyperlink"/>
      <w:u w:val="single"/>
    </w:rPr>
  </w:style>
  <w:style w:type="paragraph" w:customStyle="1" w:styleId="c6">
    <w:name w:val="c6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314"/>
  </w:style>
  <w:style w:type="character" w:customStyle="1" w:styleId="c19">
    <w:name w:val="c19"/>
    <w:basedOn w:val="a0"/>
    <w:rsid w:val="006A6314"/>
  </w:style>
  <w:style w:type="paragraph" w:customStyle="1" w:styleId="c4">
    <w:name w:val="c4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6314"/>
  </w:style>
  <w:style w:type="paragraph" w:customStyle="1" w:styleId="c32">
    <w:name w:val="c32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4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FBA"/>
    <w:rPr>
      <w:color w:val="0000FF" w:themeColor="hyperlink"/>
      <w:u w:val="single"/>
    </w:rPr>
  </w:style>
  <w:style w:type="paragraph" w:customStyle="1" w:styleId="c6">
    <w:name w:val="c6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314"/>
  </w:style>
  <w:style w:type="character" w:customStyle="1" w:styleId="c19">
    <w:name w:val="c19"/>
    <w:basedOn w:val="a0"/>
    <w:rsid w:val="006A6314"/>
  </w:style>
  <w:style w:type="paragraph" w:customStyle="1" w:styleId="c4">
    <w:name w:val="c4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6314"/>
  </w:style>
  <w:style w:type="paragraph" w:customStyle="1" w:styleId="c32">
    <w:name w:val="c32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314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4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1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8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86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6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6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5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94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39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12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35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981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74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290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372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111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8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140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4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2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96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5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buchalka.org/2016111791792/literatura-chast-2-obernihina-g-a-201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2020-05-11T14:50:00Z</dcterms:created>
  <dcterms:modified xsi:type="dcterms:W3CDTF">2020-05-11T18:00:00Z</dcterms:modified>
</cp:coreProperties>
</file>